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91"/>
        <w:tblW w:w="15570" w:type="dxa"/>
        <w:tblLook w:val="04A0" w:firstRow="1" w:lastRow="0" w:firstColumn="1" w:lastColumn="0" w:noHBand="0" w:noVBand="1"/>
      </w:tblPr>
      <w:tblGrid>
        <w:gridCol w:w="814"/>
        <w:gridCol w:w="725"/>
        <w:gridCol w:w="838"/>
        <w:gridCol w:w="840"/>
        <w:gridCol w:w="839"/>
        <w:gridCol w:w="845"/>
        <w:gridCol w:w="840"/>
        <w:gridCol w:w="1023"/>
        <w:gridCol w:w="843"/>
        <w:gridCol w:w="847"/>
        <w:gridCol w:w="1099"/>
        <w:gridCol w:w="790"/>
        <w:gridCol w:w="722"/>
        <w:gridCol w:w="4505"/>
      </w:tblGrid>
      <w:tr w:rsidR="00B72A09" w:rsidTr="00B72A09">
        <w:trPr>
          <w:trHeight w:val="514"/>
        </w:trPr>
        <w:tc>
          <w:tcPr>
            <w:tcW w:w="15570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B72A09" w:rsidRPr="00127587" w:rsidRDefault="00B72A09" w:rsidP="002F325B">
            <w:pPr>
              <w:spacing w:line="168" w:lineRule="auto"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127587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t>سلامت جمعیت  و  خانواده</w:t>
            </w:r>
            <w:r w:rsidRPr="00127587">
              <w:rPr>
                <w:rFonts w:ascii="IranNastaliq" w:eastAsia="Calibri" w:hAnsi="IranNastaliq" w:cs="IranNastaliq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B72A09" w:rsidTr="00F826DC">
        <w:trPr>
          <w:trHeight w:val="395"/>
        </w:trPr>
        <w:tc>
          <w:tcPr>
            <w:tcW w:w="8454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B72A09" w:rsidRPr="00813431" w:rsidRDefault="00B72A09" w:rsidP="002F325B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2611" w:type="dxa"/>
            <w:gridSpan w:val="3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813431" w:rsidRDefault="00B72A09" w:rsidP="002F325B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ستاد</w:t>
            </w:r>
          </w:p>
        </w:tc>
        <w:tc>
          <w:tcPr>
            <w:tcW w:w="4505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B72A09" w:rsidRDefault="00B72A09" w:rsidP="002F325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B72A09" w:rsidRPr="00813431" w:rsidRDefault="00B72A09" w:rsidP="002F325B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2E793D" w:rsidTr="00F826DC">
        <w:trPr>
          <w:trHeight w:val="702"/>
        </w:trPr>
        <w:tc>
          <w:tcPr>
            <w:tcW w:w="814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صفا</w:t>
            </w:r>
          </w:p>
        </w:tc>
        <w:tc>
          <w:tcPr>
            <w:tcW w:w="725" w:type="dxa"/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شبیر</w:t>
            </w:r>
          </w:p>
        </w:tc>
        <w:tc>
          <w:tcPr>
            <w:tcW w:w="838" w:type="dxa"/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زارع نژاد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خواجه نوری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45" w:type="dxa"/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جعفری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تقوی</w:t>
            </w:r>
          </w:p>
        </w:tc>
        <w:tc>
          <w:tcPr>
            <w:tcW w:w="1023" w:type="dxa"/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پورهدایت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بعثت النبی</w:t>
            </w:r>
          </w:p>
        </w:tc>
        <w:tc>
          <w:tcPr>
            <w:tcW w:w="847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A713B8" w:rsidRDefault="00B72A09" w:rsidP="00B72A09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713B8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آقاسید عبدالله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72A09" w:rsidRDefault="00B72A09" w:rsidP="00B72A09">
            <w:pPr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:rsidR="00B72A09" w:rsidRPr="00813431" w:rsidRDefault="00B72A09" w:rsidP="00B72A0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سال 140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72A09" w:rsidRPr="00813431" w:rsidRDefault="00B72A09" w:rsidP="00B72A0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722" w:type="dxa"/>
            <w:shd w:val="clear" w:color="auto" w:fill="E2EFD9" w:themeFill="accent6" w:themeFillTint="33"/>
            <w:vAlign w:val="center"/>
          </w:tcPr>
          <w:p w:rsidR="00B72A09" w:rsidRDefault="00B72A09" w:rsidP="00B72A0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  <w:p w:rsidR="00B72A09" w:rsidRPr="00813431" w:rsidRDefault="00B72A09" w:rsidP="00B72A0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4505" w:type="dxa"/>
            <w:vMerge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B72A09" w:rsidRPr="00813431" w:rsidRDefault="00B72A09" w:rsidP="00B72A0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E793D" w:rsidTr="00406A54">
        <w:trPr>
          <w:trHeight w:val="459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DC3ED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33.3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DC3EDD" w:rsidRPr="00C80BB8" w:rsidRDefault="0097490F" w:rsidP="00406A54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41.9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2C3BC2" w:rsidP="00C80BB8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DC3EDD" w:rsidP="0097490F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DC3EDD" w:rsidP="009749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57.5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DC3EDD" w:rsidP="00406A54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80.8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DC3EDD" w:rsidP="00406A54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88.2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DC3ED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43.6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DC3ED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72.9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B72A09" w:rsidRPr="00C80BB8" w:rsidRDefault="00DC3ED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58.8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111CB5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B72A09" w:rsidRPr="00C80BB8" w:rsidRDefault="00C80BB8" w:rsidP="00CF441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CF441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.8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CF4412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21.2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F325B" w:rsidRDefault="00B72A09" w:rsidP="004B54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تکمیل فرم شرح حال اولیه بارداری پزشک به ماما</w:t>
            </w:r>
          </w:p>
        </w:tc>
      </w:tr>
      <w:tr w:rsidR="00CF4412" w:rsidTr="009046D0">
        <w:trPr>
          <w:trHeight w:val="521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F4412" w:rsidRPr="00CF4412" w:rsidRDefault="00CF4412" w:rsidP="00CF44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412">
              <w:rPr>
                <w:rFonts w:cs="B Nazanin" w:hint="cs"/>
                <w:b/>
                <w:bCs/>
                <w:rtl/>
              </w:rPr>
              <w:t>18.2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F4412" w:rsidRPr="00CF4412" w:rsidRDefault="00CF4412" w:rsidP="00CF4412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4412">
              <w:rPr>
                <w:rFonts w:cs="B Nazanin" w:hint="cs"/>
                <w:b/>
                <w:bCs/>
                <w:rtl/>
                <w:lang w:bidi="fa-IR"/>
              </w:rPr>
              <w:t>8.7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F4412" w:rsidRPr="00CF4412" w:rsidRDefault="00CF4412" w:rsidP="00CF4412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CF4412">
              <w:rPr>
                <w:rFonts w:cs="B Nazanin" w:hint="cs"/>
                <w:b/>
                <w:bCs/>
                <w:rtl/>
              </w:rPr>
              <w:t>8.4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F4412" w:rsidRPr="00CF4412" w:rsidRDefault="00CF4412" w:rsidP="00CF4412">
            <w:pPr>
              <w:bidi/>
              <w:jc w:val="center"/>
              <w:rPr>
                <w:rFonts w:cs="B Nazanin"/>
                <w:b/>
                <w:bCs/>
              </w:rPr>
            </w:pPr>
            <w:r w:rsidRPr="00CF4412">
              <w:rPr>
                <w:rFonts w:cs="B Nazanin" w:hint="cs"/>
                <w:b/>
                <w:bCs/>
                <w:rtl/>
              </w:rPr>
              <w:t>9.4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F4412" w:rsidRPr="00CF4412" w:rsidRDefault="00CF4412" w:rsidP="00CF44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412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F4412" w:rsidRPr="00CF4412" w:rsidRDefault="00CF4412" w:rsidP="00CF4412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CF4412">
              <w:rPr>
                <w:rFonts w:cs="B Nazanin" w:hint="cs"/>
                <w:b/>
                <w:bCs/>
                <w:rtl/>
              </w:rPr>
              <w:t>12.1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F4412" w:rsidRPr="00CF4412" w:rsidRDefault="00CF4412" w:rsidP="00CF4412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CF4412">
              <w:rPr>
                <w:rFonts w:cs="B Nazanin" w:hint="cs"/>
                <w:b/>
                <w:bCs/>
                <w:rtl/>
              </w:rPr>
              <w:t>8.3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F4412" w:rsidRPr="00CF4412" w:rsidRDefault="00CF4412" w:rsidP="00CF44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412">
              <w:rPr>
                <w:rFonts w:cs="B Nazanin" w:hint="cs"/>
                <w:b/>
                <w:bCs/>
                <w:rtl/>
              </w:rPr>
              <w:t>19.6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CF4412" w:rsidRPr="00CF4412" w:rsidRDefault="00CF4412" w:rsidP="00CF44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412">
              <w:rPr>
                <w:rFonts w:cs="B Nazanin" w:hint="cs"/>
                <w:b/>
                <w:bCs/>
                <w:rtl/>
              </w:rPr>
              <w:t>8.9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CF4412" w:rsidRPr="00CF4412" w:rsidRDefault="00CF4412" w:rsidP="00CF441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F4412">
              <w:rPr>
                <w:rFonts w:cs="B Nazanin" w:hint="cs"/>
                <w:b/>
                <w:bCs/>
                <w:rtl/>
              </w:rPr>
              <w:t>14.1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12" w:rsidRPr="00C80BB8" w:rsidRDefault="00CF4412" w:rsidP="00CF441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4412" w:rsidRPr="00C80BB8" w:rsidRDefault="00CF4412" w:rsidP="00CF441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10.3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12" w:rsidRPr="00C80BB8" w:rsidRDefault="00CF4412" w:rsidP="00CF441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10.3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CF4412" w:rsidRPr="002F325B" w:rsidRDefault="00CF4412" w:rsidP="00CF4412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درصد زنان زا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F325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مان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کرده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 مراقبت پ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F325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باردار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انجام داده اند</w:t>
            </w:r>
          </w:p>
        </w:tc>
      </w:tr>
      <w:tr w:rsidR="000B7430" w:rsidTr="00A52EDC">
        <w:trPr>
          <w:trHeight w:val="521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5A4A54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51.2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5A4A54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8.7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B146C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55.5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B146C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B146C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16.6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B146C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5A4A54"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8.9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B146C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58.8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B146C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13.1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B146C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8.3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B72A09" w:rsidRPr="00C80BB8" w:rsidRDefault="00B146CD" w:rsidP="00406A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49.2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111CB5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B72A09" w:rsidRPr="00C80BB8" w:rsidRDefault="009046D0" w:rsidP="00406A54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C80BB8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6.9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F325B" w:rsidRDefault="00B72A09" w:rsidP="004B54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مراقبت پیش از بارداری پزشک به ماما</w:t>
            </w:r>
          </w:p>
        </w:tc>
      </w:tr>
      <w:tr w:rsidR="002E793D" w:rsidTr="00A52EDC">
        <w:trPr>
          <w:trHeight w:val="592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C3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22.5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C3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11.2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20.2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30.9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58.7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22.1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38.8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22.5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23.4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A908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A908B2" w:rsidP="00406A54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26.6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A908B2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12.2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ویزیت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نوزادی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توسط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</w:t>
            </w:r>
          </w:p>
        </w:tc>
      </w:tr>
      <w:tr w:rsidR="000B7430" w:rsidTr="00E73E69">
        <w:trPr>
          <w:trHeight w:val="592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53.2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58.6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38.2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62.2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54.7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20.5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68.9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9749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52.3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58.1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A908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A908B2" w:rsidP="00406A54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56.2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A908B2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46.3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مراقبت 3-5 روزگی نوزادان </w:t>
            </w:r>
          </w:p>
        </w:tc>
      </w:tr>
      <w:tr w:rsidR="002E793D" w:rsidTr="00B209F3">
        <w:trPr>
          <w:trHeight w:val="592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77.2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71.1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54.6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69.2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73.2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9749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32.8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84.1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72.4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826DC" w:rsidRPr="00A908B2" w:rsidRDefault="00F826DC" w:rsidP="00E7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75.8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A908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A908B2" w:rsidP="00406A54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72.7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A908B2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61.3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مراقبت شیرخواران تا یک ماهگی</w:t>
            </w:r>
          </w:p>
        </w:tc>
      </w:tr>
      <w:tr w:rsidR="002E793D" w:rsidTr="000B7430">
        <w:trPr>
          <w:trHeight w:val="592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57.5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68.6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67.6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51.2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61.6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55.5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12.7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37.6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39.5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826DC" w:rsidRPr="00A908B2" w:rsidRDefault="00F826DC" w:rsidP="000B743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A908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826DC" w:rsidRPr="00A908B2" w:rsidRDefault="00A908B2" w:rsidP="00A908B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49.3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A908B2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44.4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</w:t>
            </w:r>
            <w:r w:rsidRPr="002F325B">
              <w:rPr>
                <w:rFonts w:cs="B Nazanin"/>
                <w:b/>
                <w:bCs/>
                <w:sz w:val="24"/>
                <w:szCs w:val="24"/>
                <w:lang w:bidi="fa-IR"/>
              </w:rPr>
              <w:t>ASQ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کودکان 12 ماهه </w:t>
            </w:r>
          </w:p>
        </w:tc>
      </w:tr>
      <w:tr w:rsidR="002E793D" w:rsidTr="004D7A8F">
        <w:trPr>
          <w:trHeight w:val="592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9749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3.2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2.2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3.2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3.7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6.1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6.2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5.2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4.1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A908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826DC" w:rsidRPr="00A908B2" w:rsidRDefault="00F826DC" w:rsidP="00406A54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4.8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3.5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تشخیص زودهنگام و غربالگری پستان</w:t>
            </w:r>
          </w:p>
        </w:tc>
      </w:tr>
      <w:tr w:rsidR="004D7A8F" w:rsidTr="004D7A8F">
        <w:trPr>
          <w:trHeight w:val="592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15.9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10.5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11.4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6.4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19.4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4.2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12.4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7.7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826DC" w:rsidRPr="00A908B2" w:rsidRDefault="00F826DC" w:rsidP="004D7A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13.7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A908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06A54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11.4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15.7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شیوه زندگی سالم در میانسالان</w:t>
            </w:r>
          </w:p>
        </w:tc>
      </w:tr>
      <w:tr w:rsidR="002E793D" w:rsidTr="002E793D">
        <w:trPr>
          <w:trHeight w:val="592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8.6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4.3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8.2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2.1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6.6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6.2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826DC" w:rsidRPr="00A908B2" w:rsidRDefault="00F826DC" w:rsidP="009749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5.6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A908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826DC" w:rsidRPr="00A908B2" w:rsidRDefault="00F826DC" w:rsidP="00406A54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4.7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DC" w:rsidRPr="00A908B2" w:rsidRDefault="00F826DC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حداقل خدمات مامایی</w:t>
            </w:r>
          </w:p>
        </w:tc>
      </w:tr>
      <w:tr w:rsidR="005A4A54" w:rsidTr="004251FD">
        <w:trPr>
          <w:trHeight w:val="592"/>
        </w:trPr>
        <w:tc>
          <w:tcPr>
            <w:tcW w:w="8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09" w:rsidRPr="00C80BB8" w:rsidRDefault="004251FD" w:rsidP="004251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9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C80BB8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F325B" w:rsidRDefault="00B72A09" w:rsidP="004B54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مراقبت کامل  غیر پزشک سالمندان</w:t>
            </w:r>
          </w:p>
        </w:tc>
      </w:tr>
      <w:tr w:rsidR="002E793D" w:rsidTr="002E793D">
        <w:trPr>
          <w:trHeight w:val="592"/>
        </w:trPr>
        <w:tc>
          <w:tcPr>
            <w:tcW w:w="81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E74C38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E74C38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E74C38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8A697F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E74C38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E74C38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E74C38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E74C38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E74C38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B72A09" w:rsidRPr="00C80BB8" w:rsidRDefault="00E74C38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10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8A697F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B72A09" w:rsidRPr="00C80BB8" w:rsidRDefault="00C80BB8" w:rsidP="00C80BB8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72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C80BB8" w:rsidP="00C80BB8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61.4</w:t>
            </w:r>
          </w:p>
        </w:tc>
        <w:tc>
          <w:tcPr>
            <w:tcW w:w="450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F325B" w:rsidRDefault="00B72A09" w:rsidP="004B544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مراقبت خطر پذیری سالمندان</w:t>
            </w:r>
          </w:p>
        </w:tc>
      </w:tr>
    </w:tbl>
    <w:p w:rsidR="003C1C0B" w:rsidRPr="009E4CE6" w:rsidRDefault="003C1C0B" w:rsidP="00282FF2">
      <w:pPr>
        <w:tabs>
          <w:tab w:val="left" w:pos="11250"/>
        </w:tabs>
      </w:pPr>
    </w:p>
    <w:tbl>
      <w:tblPr>
        <w:bidiVisual/>
        <w:tblW w:w="12960" w:type="dxa"/>
        <w:jc w:val="center"/>
        <w:tblLook w:val="04A0" w:firstRow="1" w:lastRow="0" w:firstColumn="1" w:lastColumn="0" w:noHBand="0" w:noVBand="1"/>
      </w:tblPr>
      <w:tblGrid>
        <w:gridCol w:w="1351"/>
        <w:gridCol w:w="222"/>
        <w:gridCol w:w="2384"/>
        <w:gridCol w:w="1033"/>
        <w:gridCol w:w="1949"/>
        <w:gridCol w:w="1156"/>
        <w:gridCol w:w="2083"/>
        <w:gridCol w:w="1652"/>
        <w:gridCol w:w="1130"/>
      </w:tblGrid>
      <w:tr w:rsidR="009E4CE6" w:rsidRPr="004B544D" w:rsidTr="009E4CE6">
        <w:trPr>
          <w:trHeight w:val="20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bottom"/>
            <w:hideMark/>
          </w:tcPr>
          <w:p w:rsidR="009E4CE6" w:rsidRPr="004B544D" w:rsidRDefault="009E4CE6" w:rsidP="00C76559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4B54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B544D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</w:t>
            </w:r>
          </w:p>
          <w:p w:rsidR="009E4CE6" w:rsidRPr="004B544D" w:rsidRDefault="009E4CE6" w:rsidP="00C76559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E4CE6" w:rsidRPr="004B544D" w:rsidRDefault="009E4CE6" w:rsidP="00C76559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4CE6" w:rsidRPr="004B544D" w:rsidRDefault="009E4CE6" w:rsidP="00C76559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B54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رو به ضعف 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9E4CE6" w:rsidRPr="004B544D" w:rsidRDefault="009E4CE6" w:rsidP="00C76559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54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6" w:rsidRPr="004B544D" w:rsidRDefault="009E4CE6" w:rsidP="00C76559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B54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مطلوب تر از میانگین کل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9966"/>
            <w:noWrap/>
            <w:vAlign w:val="bottom"/>
            <w:hideMark/>
          </w:tcPr>
          <w:p w:rsidR="009E4CE6" w:rsidRPr="004B544D" w:rsidRDefault="009E4CE6" w:rsidP="00C76559">
            <w:pPr>
              <w:spacing w:after="0" w:line="168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B54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E4CE6" w:rsidRPr="004B544D" w:rsidRDefault="009E4CE6" w:rsidP="00C76559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B54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 مطلوب تر از میانگین کل </w:t>
            </w:r>
          </w:p>
        </w:tc>
        <w:tc>
          <w:tcPr>
            <w:tcW w:w="1606" w:type="dxa"/>
            <w:tcBorders>
              <w:top w:val="nil"/>
            </w:tcBorders>
            <w:shd w:val="clear" w:color="000000" w:fill="B6DDE8"/>
            <w:vAlign w:val="center"/>
            <w:hideMark/>
          </w:tcPr>
          <w:p w:rsidR="009E4CE6" w:rsidRPr="004B544D" w:rsidRDefault="009E4CE6" w:rsidP="00C76559">
            <w:pPr>
              <w:bidi/>
              <w:spacing w:after="0" w:line="168" w:lineRule="auto"/>
              <w:jc w:val="center"/>
              <w:rPr>
                <w:rFonts w:ascii="Calibri" w:eastAsia="Times New Roman" w:hAnsi="Calibri" w:cs="Zar"/>
                <w:b/>
                <w:bCs/>
                <w:color w:val="000000"/>
                <w:sz w:val="20"/>
                <w:szCs w:val="20"/>
              </w:rPr>
            </w:pPr>
            <w:r w:rsidRPr="004B544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E6" w:rsidRPr="004B544D" w:rsidRDefault="009E4CE6" w:rsidP="00C76559">
            <w:pPr>
              <w:bidi/>
              <w:spacing w:after="0" w:line="168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4B544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 به بهبود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91"/>
        <w:tblW w:w="15634" w:type="dxa"/>
        <w:tblLook w:val="04A0" w:firstRow="1" w:lastRow="0" w:firstColumn="1" w:lastColumn="0" w:noHBand="0" w:noVBand="1"/>
      </w:tblPr>
      <w:tblGrid>
        <w:gridCol w:w="855"/>
        <w:gridCol w:w="1053"/>
        <w:gridCol w:w="865"/>
        <w:gridCol w:w="860"/>
        <w:gridCol w:w="942"/>
        <w:gridCol w:w="950"/>
        <w:gridCol w:w="961"/>
        <w:gridCol w:w="834"/>
        <w:gridCol w:w="853"/>
        <w:gridCol w:w="854"/>
        <w:gridCol w:w="968"/>
        <w:gridCol w:w="822"/>
        <w:gridCol w:w="843"/>
        <w:gridCol w:w="3974"/>
      </w:tblGrid>
      <w:tr w:rsidR="00B72A09" w:rsidTr="00F320D2">
        <w:trPr>
          <w:trHeight w:val="517"/>
        </w:trPr>
        <w:tc>
          <w:tcPr>
            <w:tcW w:w="15634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538135" w:themeFill="accent6" w:themeFillShade="BF"/>
          </w:tcPr>
          <w:p w:rsidR="00B72A09" w:rsidRPr="00127587" w:rsidRDefault="00B72A09" w:rsidP="009346C1">
            <w:pPr>
              <w:spacing w:line="168" w:lineRule="auto"/>
              <w:jc w:val="center"/>
              <w:rPr>
                <w:rFonts w:ascii="IranNastaliq" w:eastAsia="Calibri" w:hAnsi="IranNastaliq" w:cs="IranNastaliq"/>
                <w:b/>
                <w:bCs/>
                <w:sz w:val="32"/>
                <w:szCs w:val="32"/>
                <w:rtl/>
              </w:rPr>
            </w:pPr>
            <w:r w:rsidRPr="00127587">
              <w:rPr>
                <w:rFonts w:ascii="IranNastaliq" w:eastAsia="Calibri" w:hAnsi="IranNastaliq" w:cs="IranNastaliq" w:hint="cs"/>
                <w:b/>
                <w:bCs/>
                <w:color w:val="FFFFFF" w:themeColor="background1"/>
                <w:sz w:val="40"/>
                <w:szCs w:val="40"/>
                <w:rtl/>
              </w:rPr>
              <w:lastRenderedPageBreak/>
              <w:t>سلامت جمعیت  و  خانواده</w:t>
            </w:r>
            <w:r w:rsidRPr="00127587">
              <w:rPr>
                <w:rFonts w:ascii="IranNastaliq" w:eastAsia="Calibri" w:hAnsi="IranNastaliq" w:cs="IranNastaliq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B72A09" w:rsidTr="00032929">
        <w:trPr>
          <w:trHeight w:val="397"/>
        </w:trPr>
        <w:tc>
          <w:tcPr>
            <w:tcW w:w="11660" w:type="dxa"/>
            <w:gridSpan w:val="13"/>
            <w:tcBorders>
              <w:left w:val="single" w:sz="18" w:space="0" w:color="auto"/>
            </w:tcBorders>
            <w:shd w:val="clear" w:color="auto" w:fill="E2EFD9" w:themeFill="accent6" w:themeFillTint="33"/>
          </w:tcPr>
          <w:p w:rsidR="00B72A09" w:rsidRPr="00B72A09" w:rsidRDefault="00B72A09" w:rsidP="00B72A0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مراکز خدمات جامع سلامت (1401 )</w:t>
            </w:r>
          </w:p>
        </w:tc>
        <w:tc>
          <w:tcPr>
            <w:tcW w:w="3974" w:type="dxa"/>
            <w:vMerge w:val="restart"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B72A09" w:rsidRDefault="00B72A09" w:rsidP="009346C1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  <w:p w:rsidR="00B72A09" w:rsidRPr="00813431" w:rsidRDefault="00B72A09" w:rsidP="009346C1">
            <w:pPr>
              <w:bidi/>
              <w:spacing w:line="168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343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</w:tr>
      <w:tr w:rsidR="00B72A09" w:rsidTr="00B72A09">
        <w:trPr>
          <w:trHeight w:val="697"/>
        </w:trPr>
        <w:tc>
          <w:tcPr>
            <w:tcW w:w="855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15 خرداد</w:t>
            </w:r>
          </w:p>
        </w:tc>
        <w:tc>
          <w:tcPr>
            <w:tcW w:w="1053" w:type="dxa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17شهریور</w:t>
            </w:r>
          </w:p>
        </w:tc>
        <w:tc>
          <w:tcPr>
            <w:tcW w:w="865" w:type="dxa"/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12بهمن</w:t>
            </w:r>
          </w:p>
        </w:tc>
        <w:tc>
          <w:tcPr>
            <w:tcW w:w="860" w:type="dxa"/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هرندی</w:t>
            </w:r>
          </w:p>
        </w:tc>
        <w:tc>
          <w:tcPr>
            <w:tcW w:w="942" w:type="dxa"/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وحدت اسلامی</w:t>
            </w:r>
          </w:p>
        </w:tc>
        <w:tc>
          <w:tcPr>
            <w:tcW w:w="950" w:type="dxa"/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مسعودیه</w:t>
            </w:r>
          </w:p>
        </w:tc>
        <w:tc>
          <w:tcPr>
            <w:tcW w:w="961" w:type="dxa"/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محمدیان</w:t>
            </w:r>
          </w:p>
        </w:tc>
        <w:tc>
          <w:tcPr>
            <w:tcW w:w="834" w:type="dxa"/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لیله القدر</w:t>
            </w:r>
          </w:p>
        </w:tc>
        <w:tc>
          <w:tcPr>
            <w:tcW w:w="853" w:type="dxa"/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کمالی نژاد</w:t>
            </w:r>
          </w:p>
        </w:tc>
        <w:tc>
          <w:tcPr>
            <w:tcW w:w="854" w:type="dxa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غیاثی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صفاری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صلواتی</w:t>
            </w:r>
          </w:p>
        </w:tc>
        <w:tc>
          <w:tcPr>
            <w:tcW w:w="843" w:type="dxa"/>
            <w:shd w:val="clear" w:color="auto" w:fill="E2EFD9" w:themeFill="accent6" w:themeFillTint="33"/>
            <w:vAlign w:val="center"/>
          </w:tcPr>
          <w:p w:rsidR="00B72A09" w:rsidRPr="00235630" w:rsidRDefault="00B72A09" w:rsidP="00B72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630">
              <w:rPr>
                <w:rFonts w:cs="B Nazanin" w:hint="cs"/>
                <w:b/>
                <w:bCs/>
                <w:sz w:val="24"/>
                <w:szCs w:val="24"/>
                <w:rtl/>
              </w:rPr>
              <w:t>صفدری</w:t>
            </w:r>
          </w:p>
        </w:tc>
        <w:tc>
          <w:tcPr>
            <w:tcW w:w="3974" w:type="dxa"/>
            <w:vMerge/>
            <w:tcBorders>
              <w:right w:val="single" w:sz="18" w:space="0" w:color="auto"/>
            </w:tcBorders>
            <w:shd w:val="clear" w:color="auto" w:fill="E2EFD9" w:themeFill="accent6" w:themeFillTint="33"/>
          </w:tcPr>
          <w:p w:rsidR="00B72A09" w:rsidRPr="00813431" w:rsidRDefault="00B72A09" w:rsidP="00B72A09">
            <w:pPr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72A09" w:rsidTr="009046D0">
        <w:trPr>
          <w:trHeight w:val="461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DC3ED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52.6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B72A09" w:rsidRPr="00C80BB8" w:rsidRDefault="00B72A09" w:rsidP="00A908B2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3EDD" w:rsidRPr="00C80BB8" w:rsidRDefault="00DC3EDD" w:rsidP="00A908B2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110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DC3EDD" w:rsidP="002E793D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43.2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DC3EDD" w:rsidP="002E793D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68.5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DC3EDD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45.9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DC3EDD" w:rsidP="00C80BB8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DC3EDD" w:rsidP="002E793D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91.1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DC3ED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38.3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DC3EDD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B72A09" w:rsidRPr="00C80BB8" w:rsidRDefault="00DC3ED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66.2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DC3EDD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38.3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FF9966"/>
            <w:vAlign w:val="center"/>
          </w:tcPr>
          <w:p w:rsidR="00B72A09" w:rsidRPr="00C80BB8" w:rsidRDefault="00C80BB8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80BB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45.5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C80BB8" w:rsidP="0097490F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80BB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34.1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F325B" w:rsidRDefault="00B72A09" w:rsidP="009346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تکمیل فرم شرح حال اولیه بارداری پزشک به ماما</w:t>
            </w:r>
          </w:p>
        </w:tc>
      </w:tr>
      <w:tr w:rsidR="009046D0" w:rsidTr="009046D0">
        <w:trPr>
          <w:trHeight w:val="524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046D0" w:rsidRPr="009046D0" w:rsidRDefault="009046D0" w:rsidP="009046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18.5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046D0" w:rsidRPr="009046D0" w:rsidRDefault="009046D0" w:rsidP="009046D0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13.4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046D0" w:rsidRPr="009046D0" w:rsidRDefault="009046D0" w:rsidP="009046D0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11.3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9046D0" w:rsidRPr="009046D0" w:rsidRDefault="009046D0" w:rsidP="009046D0">
            <w:pPr>
              <w:bidi/>
              <w:jc w:val="center"/>
              <w:rPr>
                <w:rFonts w:cs="B Nazanin"/>
                <w:b/>
                <w:bCs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8.6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046D0" w:rsidRPr="009046D0" w:rsidRDefault="009046D0" w:rsidP="009046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14.4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046D0" w:rsidRPr="009046D0" w:rsidRDefault="009046D0" w:rsidP="009046D0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13.1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9046D0" w:rsidRPr="009046D0" w:rsidRDefault="009046D0" w:rsidP="009046D0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6.9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9046D0" w:rsidRPr="009046D0" w:rsidRDefault="009046D0" w:rsidP="009046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3.1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046D0" w:rsidRPr="009046D0" w:rsidRDefault="009046D0" w:rsidP="009046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11.2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9046D0" w:rsidRPr="009046D0" w:rsidRDefault="009046D0" w:rsidP="009046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046D0">
              <w:rPr>
                <w:rFonts w:cs="B Nazanin" w:hint="cs"/>
                <w:b/>
                <w:bCs/>
                <w:rtl/>
              </w:rPr>
              <w:t>14.5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046D0" w:rsidRPr="009046D0" w:rsidRDefault="009046D0" w:rsidP="009046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046D0">
              <w:rPr>
                <w:rFonts w:cs="B Nazanin" w:hint="cs"/>
                <w:b/>
                <w:bCs/>
                <w:rtl/>
                <w:lang w:bidi="fa-IR"/>
              </w:rPr>
              <w:t>10.7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9046D0" w:rsidRPr="009046D0" w:rsidRDefault="009046D0" w:rsidP="009046D0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4.5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046D0" w:rsidRPr="009046D0" w:rsidRDefault="009046D0" w:rsidP="009046D0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11.4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9046D0" w:rsidRPr="002F325B" w:rsidRDefault="009046D0" w:rsidP="009046D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درصد زنان زا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F325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مان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کرده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 مراقبت پ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F325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باردار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انجام داده اند</w:t>
            </w:r>
          </w:p>
        </w:tc>
      </w:tr>
      <w:tr w:rsidR="00B72A09" w:rsidTr="00415FEA">
        <w:trPr>
          <w:trHeight w:val="524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5A4A54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8.2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5A4A54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21.7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5A4A54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8.9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5A4A54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5A4A54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5A4A54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51.7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5A4A54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57.8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5A4A54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5A4A54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B72A09" w:rsidRPr="00C80BB8" w:rsidRDefault="005A4A54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C80BB8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12.2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B72A09" w:rsidRPr="00C80BB8" w:rsidRDefault="00C80BB8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26.6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C80BB8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C80BB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17.5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F325B" w:rsidRDefault="00B72A09" w:rsidP="009346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مراقبت پیش از بارداری پزشک به ماما</w:t>
            </w:r>
          </w:p>
        </w:tc>
      </w:tr>
      <w:tr w:rsidR="00F826DC" w:rsidTr="00415FEA">
        <w:trPr>
          <w:trHeight w:val="595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23.1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67.8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31.9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27.9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1.2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46.6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11567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40.2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35.7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826DC" w:rsidRPr="00A908B2" w:rsidRDefault="00F826DC" w:rsidP="002E79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15.4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F826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A908B2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23.2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A908B2" w:rsidP="002E793D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28.6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ویزیت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نوزادی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توسط</w:t>
            </w:r>
            <w:r w:rsidRPr="002F325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</w:t>
            </w:r>
          </w:p>
        </w:tc>
      </w:tr>
      <w:tr w:rsidR="00F826DC" w:rsidTr="00415FEA">
        <w:trPr>
          <w:trHeight w:val="595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C3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43.6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C3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37.6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C3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44.9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C3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55.8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C3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39.2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C3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42.9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57.9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72.8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2C3BC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46.1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A908B2" w:rsidP="002C3BC2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A908B2" w:rsidP="00415FE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56.9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مراقبت 3-5 روزگی نوزادان </w:t>
            </w:r>
          </w:p>
        </w:tc>
      </w:tr>
      <w:tr w:rsidR="00F826DC" w:rsidTr="00F7529F">
        <w:trPr>
          <w:trHeight w:val="595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145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60.9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45.9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63.3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73.1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88.5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55.7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58.7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78.2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87.9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64.2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A908B2" w:rsidP="00415FE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62.1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A908B2" w:rsidP="00415FE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71.9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مراقبت شیرخواران تا یک ماهگی</w:t>
            </w:r>
          </w:p>
        </w:tc>
      </w:tr>
      <w:tr w:rsidR="00F826DC" w:rsidTr="00F7529F">
        <w:trPr>
          <w:trHeight w:val="595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54.9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A908B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45.8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44.6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50.3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37.9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62.6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32.2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62.1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52.1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A908B2" w:rsidP="00415FE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52.2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A908B2" w:rsidP="00415FE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51.6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پوشش </w:t>
            </w:r>
            <w:r w:rsidRPr="002F325B">
              <w:rPr>
                <w:rFonts w:cs="B Nazanin"/>
                <w:b/>
                <w:bCs/>
                <w:sz w:val="24"/>
                <w:szCs w:val="24"/>
                <w:lang w:bidi="fa-IR"/>
              </w:rPr>
              <w:t>ASQ</w:t>
            </w: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کودکان 12 ماهه </w:t>
            </w:r>
          </w:p>
        </w:tc>
      </w:tr>
      <w:tr w:rsidR="00F826DC" w:rsidTr="00F7529F">
        <w:trPr>
          <w:trHeight w:val="595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8.4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14.4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4.8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4.8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3.2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9749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3.3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4.6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3.9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97490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4.8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415FEA" w:rsidP="00F826DC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2.3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97490F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5.5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تشخیص زودهنگام و غربالگری پستان</w:t>
            </w:r>
          </w:p>
        </w:tc>
      </w:tr>
      <w:tr w:rsidR="00F826DC" w:rsidTr="00F7529F">
        <w:trPr>
          <w:trHeight w:val="595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16.7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17.2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10.7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8.1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5.6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5.9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6.1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8.3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11.1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9.2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16.4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شیوه زندگی سالم در میانسالان</w:t>
            </w:r>
          </w:p>
        </w:tc>
      </w:tr>
      <w:tr w:rsidR="00F826DC" w:rsidTr="00F7529F">
        <w:trPr>
          <w:trHeight w:val="595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7.6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7.9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7.3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2.2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2.3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2.7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1.2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2.1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2.8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cs="B Nazanin" w:hint="cs"/>
                <w:b/>
                <w:bCs/>
                <w:sz w:val="24"/>
                <w:szCs w:val="24"/>
                <w:rtl/>
              </w:rPr>
              <w:t>3.4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F826DC" w:rsidRPr="00A908B2" w:rsidRDefault="00F826DC" w:rsidP="00415FE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3.6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826DC" w:rsidRPr="00A908B2" w:rsidRDefault="00F826DC" w:rsidP="00415FEA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908B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826DC" w:rsidRPr="002F325B" w:rsidRDefault="00F826DC" w:rsidP="00F826DC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حداقل خدمات مامایی</w:t>
            </w:r>
          </w:p>
        </w:tc>
      </w:tr>
      <w:tr w:rsidR="00B72A09" w:rsidTr="004251FD">
        <w:trPr>
          <w:trHeight w:val="595"/>
        </w:trPr>
        <w:tc>
          <w:tcPr>
            <w:tcW w:w="85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A09" w:rsidRPr="00C80BB8" w:rsidRDefault="004251FD" w:rsidP="004251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09" w:rsidRPr="00C80BB8" w:rsidRDefault="004251FD" w:rsidP="009346C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F325B" w:rsidRDefault="00B72A09" w:rsidP="009346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پوشش مراقبت کامل  غیر پزشک سالمندان</w:t>
            </w:r>
          </w:p>
        </w:tc>
      </w:tr>
      <w:tr w:rsidR="00B72A09" w:rsidTr="00F7529F">
        <w:trPr>
          <w:trHeight w:val="595"/>
        </w:trPr>
        <w:tc>
          <w:tcPr>
            <w:tcW w:w="8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8A697F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8A697F" w:rsidP="00C80BB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8A697F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E74C38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E74C38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E74C38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E74C38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E74C38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E74C38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B72A09" w:rsidRPr="00C80BB8" w:rsidRDefault="00E74C38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</w:t>
            </w:r>
          </w:p>
        </w:tc>
        <w:tc>
          <w:tcPr>
            <w:tcW w:w="9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E74C38" w:rsidP="009346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0BB8">
              <w:rPr>
                <w:rFonts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  <w:vAlign w:val="center"/>
          </w:tcPr>
          <w:p w:rsidR="00B72A09" w:rsidRPr="00C80BB8" w:rsidRDefault="00C80BB8" w:rsidP="009346C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B72A09" w:rsidRPr="00C80BB8" w:rsidRDefault="00C80BB8" w:rsidP="009346C1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BB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B72A09" w:rsidRPr="002F325B" w:rsidRDefault="00B72A09" w:rsidP="009346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3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مراقبت خطر پذیری سالمندان</w:t>
            </w:r>
          </w:p>
        </w:tc>
      </w:tr>
    </w:tbl>
    <w:p w:rsidR="00713587" w:rsidRDefault="00713587" w:rsidP="009E4CE6">
      <w:pPr>
        <w:tabs>
          <w:tab w:val="left" w:pos="11250"/>
        </w:tabs>
      </w:pPr>
    </w:p>
    <w:p w:rsidR="00B72A09" w:rsidRPr="00282FF2" w:rsidRDefault="00B72A09" w:rsidP="008A697F">
      <w:pPr>
        <w:tabs>
          <w:tab w:val="left" w:pos="11250"/>
        </w:tabs>
      </w:pPr>
      <w:bookmarkStart w:id="0" w:name="_GoBack"/>
      <w:bookmarkEnd w:id="0"/>
    </w:p>
    <w:sectPr w:rsidR="00B72A09" w:rsidRPr="00282FF2" w:rsidSect="008A697F">
      <w:pgSz w:w="15840" w:h="12240" w:orient="landscape"/>
      <w:pgMar w:top="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66"/>
    <w:rsid w:val="00010950"/>
    <w:rsid w:val="00053D01"/>
    <w:rsid w:val="00063FBB"/>
    <w:rsid w:val="00075BE9"/>
    <w:rsid w:val="000B7430"/>
    <w:rsid w:val="00111CB5"/>
    <w:rsid w:val="00114092"/>
    <w:rsid w:val="0011567D"/>
    <w:rsid w:val="00127587"/>
    <w:rsid w:val="00141A66"/>
    <w:rsid w:val="00153E55"/>
    <w:rsid w:val="00282FF2"/>
    <w:rsid w:val="002C3BC2"/>
    <w:rsid w:val="002E793D"/>
    <w:rsid w:val="002F325B"/>
    <w:rsid w:val="003829AF"/>
    <w:rsid w:val="003C1C0B"/>
    <w:rsid w:val="00406A54"/>
    <w:rsid w:val="00415FEA"/>
    <w:rsid w:val="004251FD"/>
    <w:rsid w:val="00446729"/>
    <w:rsid w:val="004B544D"/>
    <w:rsid w:val="004D7A8F"/>
    <w:rsid w:val="00566F3F"/>
    <w:rsid w:val="005A4A54"/>
    <w:rsid w:val="00651740"/>
    <w:rsid w:val="00713587"/>
    <w:rsid w:val="00806724"/>
    <w:rsid w:val="00813431"/>
    <w:rsid w:val="00896407"/>
    <w:rsid w:val="008A697F"/>
    <w:rsid w:val="008B6124"/>
    <w:rsid w:val="009046D0"/>
    <w:rsid w:val="0097490F"/>
    <w:rsid w:val="009E3B57"/>
    <w:rsid w:val="009E4CE6"/>
    <w:rsid w:val="00A033E3"/>
    <w:rsid w:val="00A32285"/>
    <w:rsid w:val="00A52EDC"/>
    <w:rsid w:val="00A908B2"/>
    <w:rsid w:val="00AB335E"/>
    <w:rsid w:val="00B146CD"/>
    <w:rsid w:val="00B209F3"/>
    <w:rsid w:val="00B6304B"/>
    <w:rsid w:val="00B72A09"/>
    <w:rsid w:val="00C10CEE"/>
    <w:rsid w:val="00C80BB8"/>
    <w:rsid w:val="00CF4412"/>
    <w:rsid w:val="00D113F2"/>
    <w:rsid w:val="00D61E4A"/>
    <w:rsid w:val="00DC23FA"/>
    <w:rsid w:val="00DC3EDD"/>
    <w:rsid w:val="00E25610"/>
    <w:rsid w:val="00E3335F"/>
    <w:rsid w:val="00E5324C"/>
    <w:rsid w:val="00E73E69"/>
    <w:rsid w:val="00E74C38"/>
    <w:rsid w:val="00E80BCA"/>
    <w:rsid w:val="00F751F1"/>
    <w:rsid w:val="00F7529F"/>
    <w:rsid w:val="00F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DCC6C"/>
  <w15:chartTrackingRefBased/>
  <w15:docId w15:val="{0CC08C12-4870-4D55-8774-4859FAA8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Mohamadi, Zohre</dc:creator>
  <cp:keywords/>
  <dc:description/>
  <cp:lastModifiedBy>z.moradi</cp:lastModifiedBy>
  <cp:revision>60</cp:revision>
  <cp:lastPrinted>2022-11-07T08:00:00Z</cp:lastPrinted>
  <dcterms:created xsi:type="dcterms:W3CDTF">2022-09-18T06:46:00Z</dcterms:created>
  <dcterms:modified xsi:type="dcterms:W3CDTF">2023-05-01T10:47:00Z</dcterms:modified>
</cp:coreProperties>
</file>